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04EE8" w14:textId="626201D7" w:rsidR="001B164A" w:rsidRDefault="000F1BF8" w:rsidP="0071261D">
      <w:pPr>
        <w:framePr w:w="3345" w:h="3345" w:hSpace="142" w:wrap="notBeside" w:vAnchor="page" w:hAnchor="page" w:x="7939" w:y="3516" w:anchorLock="1"/>
      </w:pPr>
      <w:r>
        <w:rPr>
          <w:noProof/>
          <w:lang w:eastAsia="zh-CN"/>
        </w:rPr>
        <w:drawing>
          <wp:inline distT="0" distB="0" distL="0" distR="0" wp14:anchorId="01A7E306" wp14:editId="3C5E0DBC">
            <wp:extent cx="2114550" cy="2114550"/>
            <wp:effectExtent l="0" t="0" r="0" b="0"/>
            <wp:docPr id="2089898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7F0FFB03" w14:textId="77777777" w:rsidR="00012BF2" w:rsidRPr="004120B6" w:rsidRDefault="00012BF2" w:rsidP="00E02CC5">
      <w:pPr>
        <w:framePr w:w="3345" w:h="482" w:hSpace="142" w:wrap="around" w:vAnchor="page" w:hAnchor="page" w:x="7939" w:y="2893" w:anchorLock="1"/>
        <w:rPr>
          <w:color w:val="808080"/>
          <w:sz w:val="22"/>
          <w:szCs w:val="20"/>
        </w:rPr>
      </w:pPr>
      <w:r>
        <w:rPr>
          <w:color w:val="808080"/>
          <w:sz w:val="22"/>
          <w:szCs w:val="20"/>
        </w:rPr>
        <w:t>PRESSE-INFORMATION 10/26</w:t>
      </w:r>
    </w:p>
    <w:p w14:paraId="231D8F0A" w14:textId="77777777" w:rsidR="00B646BB" w:rsidRDefault="00B646BB" w:rsidP="0071261D">
      <w:pPr>
        <w:framePr w:w="3345" w:h="851" w:hSpace="142" w:wrap="around" w:vAnchor="page" w:hAnchor="page" w:x="7939" w:y="7089" w:anchorLock="1"/>
        <w:ind w:left="-57"/>
        <w:rPr>
          <w:sz w:val="18"/>
          <w:szCs w:val="18"/>
        </w:rPr>
      </w:pPr>
      <w:r>
        <w:rPr>
          <w:bCs/>
          <w:color w:val="808080"/>
          <w:sz w:val="16"/>
          <w:szCs w:val="16"/>
        </w:rPr>
        <w:t>TURCK1026.jpg:</w:t>
      </w:r>
      <w:r>
        <w:rPr>
          <w:sz w:val="18"/>
          <w:szCs w:val="18"/>
        </w:rPr>
        <w:t xml:space="preserve"> </w:t>
      </w:r>
    </w:p>
    <w:p w14:paraId="40052A4E" w14:textId="77777777" w:rsidR="00B11DC3" w:rsidRPr="00CF6C02" w:rsidRDefault="008520A0" w:rsidP="00B11DC3">
      <w:pPr>
        <w:framePr w:w="3345" w:h="851" w:hSpace="142" w:wrap="around" w:vAnchor="page" w:hAnchor="page" w:x="7939" w:y="7089" w:anchorLock="1"/>
        <w:spacing w:line="276" w:lineRule="auto"/>
        <w:ind w:left="-57"/>
        <w:rPr>
          <w:snapToGrid w:val="0"/>
          <w:sz w:val="10"/>
          <w:szCs w:val="10"/>
        </w:rPr>
      </w:pPr>
      <w:r w:rsidRPr="00CF6C02">
        <w:rPr>
          <w:sz w:val="16"/>
          <w:szCs w:val="16"/>
        </w:rPr>
        <w:t>Die analogen QR20-Neigungssensoren von TURCK messen dynamisch per Sensorfusion und arbeiten ab 8 V DC in mobilen Bordnetzen</w:t>
      </w:r>
    </w:p>
    <w:p w14:paraId="2134CA9B" w14:textId="77777777" w:rsidR="00B11DC3" w:rsidRDefault="00B11DC3" w:rsidP="00B11DC3">
      <w:pPr>
        <w:framePr w:w="3345" w:h="851" w:hSpace="142" w:wrap="around" w:vAnchor="page" w:hAnchor="page" w:x="7939" w:y="7089" w:anchorLock="1"/>
        <w:spacing w:line="276" w:lineRule="auto"/>
        <w:ind w:left="-57"/>
        <w:rPr>
          <w:snapToGrid w:val="0"/>
          <w:sz w:val="18"/>
          <w:szCs w:val="18"/>
        </w:rPr>
      </w:pPr>
    </w:p>
    <w:p w14:paraId="014D4EBD" w14:textId="77777777" w:rsidR="00B11DC3" w:rsidRDefault="00B11DC3" w:rsidP="00B11DC3">
      <w:pPr>
        <w:framePr w:w="3345" w:h="851" w:hSpace="142" w:wrap="around" w:vAnchor="page" w:hAnchor="page" w:x="7939" w:y="7089" w:anchorLock="1"/>
        <w:rPr>
          <w:color w:val="808080"/>
          <w:sz w:val="16"/>
        </w:rPr>
      </w:pPr>
      <w:r>
        <w:rPr>
          <w:color w:val="808080"/>
          <w:sz w:val="16"/>
        </w:rPr>
        <w:t>WEITERE INFORMATIONEN</w:t>
      </w:r>
    </w:p>
    <w:p w14:paraId="5B8CCC39" w14:textId="7C3CB295" w:rsidR="00B11DC3" w:rsidRPr="005F1A6B" w:rsidRDefault="00A73339" w:rsidP="0071261D">
      <w:pPr>
        <w:framePr w:w="3345" w:h="851" w:hSpace="142" w:wrap="around" w:vAnchor="page" w:hAnchor="page" w:x="7939" w:y="7089" w:anchorLock="1"/>
        <w:spacing w:line="276" w:lineRule="auto"/>
        <w:ind w:left="-57"/>
        <w:rPr>
          <w:snapToGrid w:val="0"/>
          <w:sz w:val="18"/>
          <w:szCs w:val="18"/>
        </w:rPr>
      </w:pPr>
      <w:hyperlink r:id="rId11" w:history="1">
        <w:r w:rsidRPr="00A73339">
          <w:rPr>
            <w:rStyle w:val="Hyperlink"/>
            <w:snapToGrid w:val="0"/>
            <w:sz w:val="18"/>
            <w:szCs w:val="18"/>
          </w:rPr>
          <w:t>https://www.turck.com/de/de/spotlight/produktneuheiten/analoge-neigungssensoren-fuer-12-v-bordnetze</w:t>
        </w:r>
      </w:hyperlink>
    </w:p>
    <w:p w14:paraId="43837B3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PRESSE-KONTAKT</w:t>
      </w:r>
    </w:p>
    <w:p w14:paraId="2619C5BE" w14:textId="77777777" w:rsidR="00012BF2" w:rsidRPr="004120B6" w:rsidRDefault="00012BF2" w:rsidP="00DD5734">
      <w:pPr>
        <w:framePr w:w="3345" w:h="6589" w:hSpace="142" w:wrap="notBeside" w:vAnchor="page" w:hAnchor="page" w:x="7959" w:y="9193" w:anchorLock="1"/>
        <w:rPr>
          <w:color w:val="808080"/>
          <w:sz w:val="16"/>
        </w:rPr>
      </w:pPr>
    </w:p>
    <w:p w14:paraId="45C3D3AE" w14:textId="77777777" w:rsidR="00012BF2" w:rsidRPr="000978FE" w:rsidRDefault="00012BF2" w:rsidP="00DD5734">
      <w:pPr>
        <w:framePr w:w="3345" w:h="6589" w:hSpace="142" w:wrap="notBeside" w:vAnchor="page" w:hAnchor="page" w:x="7959" w:y="9193" w:anchorLock="1"/>
        <w:rPr>
          <w:color w:val="808080"/>
          <w:sz w:val="16"/>
        </w:rPr>
      </w:pPr>
      <w:r w:rsidRPr="000978FE">
        <w:rPr>
          <w:color w:val="808080"/>
          <w:sz w:val="16"/>
        </w:rPr>
        <w:t>Klaus Albers</w:t>
      </w:r>
    </w:p>
    <w:p w14:paraId="049C82E5" w14:textId="77777777" w:rsidR="00012BF2" w:rsidRPr="000978FE" w:rsidRDefault="00012BF2" w:rsidP="00DD5734">
      <w:pPr>
        <w:framePr w:w="3345" w:h="6589" w:hSpace="142" w:wrap="notBeside" w:vAnchor="page" w:hAnchor="page" w:x="7959" w:y="9193" w:anchorLock="1"/>
        <w:rPr>
          <w:color w:val="808080"/>
          <w:sz w:val="16"/>
        </w:rPr>
      </w:pPr>
      <w:r w:rsidRPr="000978FE">
        <w:rPr>
          <w:color w:val="808080"/>
          <w:sz w:val="16"/>
        </w:rPr>
        <w:t>Leiter Marketing Services &amp; Public Relations</w:t>
      </w:r>
    </w:p>
    <w:p w14:paraId="03564604" w14:textId="77777777" w:rsidR="00012BF2" w:rsidRPr="00A73339" w:rsidRDefault="00012BF2" w:rsidP="00DD5734">
      <w:pPr>
        <w:framePr w:w="3345" w:h="6589" w:hSpace="142" w:wrap="notBeside" w:vAnchor="page" w:hAnchor="page" w:x="7959" w:y="9193" w:anchorLock="1"/>
        <w:rPr>
          <w:color w:val="808080"/>
          <w:sz w:val="16"/>
          <w:lang w:val="it-IT"/>
        </w:rPr>
      </w:pPr>
      <w:proofErr w:type="spellStart"/>
      <w:r w:rsidRPr="00A73339">
        <w:rPr>
          <w:color w:val="808080"/>
          <w:sz w:val="16"/>
          <w:lang w:val="it-IT"/>
        </w:rPr>
        <w:t>Telefon</w:t>
      </w:r>
      <w:proofErr w:type="spellEnd"/>
      <w:r w:rsidRPr="00A73339">
        <w:rPr>
          <w:color w:val="808080"/>
          <w:sz w:val="16"/>
          <w:lang w:val="it-IT"/>
        </w:rPr>
        <w:t>: +49 208 4952-149</w:t>
      </w:r>
    </w:p>
    <w:p w14:paraId="1FC8AB1F" w14:textId="77777777" w:rsidR="00012BF2" w:rsidRPr="00A73339" w:rsidRDefault="00012BF2" w:rsidP="00DD5734">
      <w:pPr>
        <w:framePr w:w="3345" w:h="6589" w:hSpace="142" w:wrap="notBeside" w:vAnchor="page" w:hAnchor="page" w:x="7959" w:y="9193" w:anchorLock="1"/>
        <w:rPr>
          <w:color w:val="808080"/>
          <w:sz w:val="16"/>
          <w:lang w:val="it-IT"/>
        </w:rPr>
      </w:pPr>
      <w:r w:rsidRPr="00A73339">
        <w:rPr>
          <w:color w:val="808080"/>
          <w:sz w:val="16"/>
          <w:lang w:val="it-IT"/>
        </w:rPr>
        <w:t xml:space="preserve">Mobil: +49 160 93950359 </w:t>
      </w:r>
    </w:p>
    <w:p w14:paraId="7059896B" w14:textId="77777777" w:rsidR="00012BF2" w:rsidRPr="00A73339" w:rsidRDefault="00012BF2" w:rsidP="00DD5734">
      <w:pPr>
        <w:framePr w:w="3345" w:h="6589" w:hSpace="142" w:wrap="notBeside" w:vAnchor="page" w:hAnchor="page" w:x="7959" w:y="9193" w:anchorLock="1"/>
        <w:rPr>
          <w:color w:val="808080"/>
          <w:sz w:val="16"/>
          <w:lang w:val="it-IT"/>
        </w:rPr>
      </w:pPr>
      <w:r w:rsidRPr="00A73339">
        <w:rPr>
          <w:color w:val="808080"/>
          <w:sz w:val="16"/>
          <w:lang w:val="it-IT"/>
        </w:rPr>
        <w:t>Mail: klaus.albers@turck.com</w:t>
      </w:r>
    </w:p>
    <w:p w14:paraId="35F9C0D0"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Web: www.turck.de/presse</w:t>
      </w:r>
    </w:p>
    <w:p w14:paraId="4966B79D" w14:textId="77777777" w:rsidR="00012BF2" w:rsidRPr="00B11DC3" w:rsidRDefault="00012BF2" w:rsidP="00DD5734">
      <w:pPr>
        <w:framePr w:w="3345" w:h="6589" w:hSpace="142" w:wrap="notBeside" w:vAnchor="page" w:hAnchor="page" w:x="7959" w:y="9193" w:anchorLock="1"/>
        <w:rPr>
          <w:color w:val="808080"/>
          <w:sz w:val="16"/>
        </w:rPr>
      </w:pPr>
    </w:p>
    <w:p w14:paraId="049EE9E4" w14:textId="77777777" w:rsidR="00012BF2" w:rsidRPr="00B11DC3" w:rsidRDefault="00012BF2" w:rsidP="00DD5734">
      <w:pPr>
        <w:framePr w:w="3345" w:h="6589" w:hSpace="142" w:wrap="notBeside" w:vAnchor="page" w:hAnchor="page" w:x="7959" w:y="9193" w:anchorLock="1"/>
        <w:rPr>
          <w:color w:val="808080"/>
          <w:sz w:val="16"/>
        </w:rPr>
      </w:pPr>
    </w:p>
    <w:p w14:paraId="5F7F79DC"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LESER-KONTAKT</w:t>
      </w:r>
    </w:p>
    <w:p w14:paraId="3872E94E" w14:textId="77777777" w:rsidR="00012BF2" w:rsidRPr="00B11DC3" w:rsidRDefault="00012BF2" w:rsidP="00DD5734">
      <w:pPr>
        <w:framePr w:w="3345" w:h="6589" w:hSpace="142" w:wrap="notBeside" w:vAnchor="page" w:hAnchor="page" w:x="7959" w:y="9193" w:anchorLock="1"/>
        <w:rPr>
          <w:color w:val="808080"/>
          <w:sz w:val="16"/>
        </w:rPr>
      </w:pPr>
    </w:p>
    <w:p w14:paraId="2B6D1CE5" w14:textId="77777777" w:rsidR="00012BF2" w:rsidRPr="00B11DC3" w:rsidRDefault="00012BF2" w:rsidP="00DD5734">
      <w:pPr>
        <w:framePr w:w="3345" w:h="6589" w:hSpace="142" w:wrap="notBeside" w:vAnchor="page" w:hAnchor="page" w:x="7959" w:y="9193" w:anchorLock="1"/>
        <w:rPr>
          <w:color w:val="808080"/>
          <w:sz w:val="16"/>
        </w:rPr>
      </w:pPr>
      <w:r>
        <w:rPr>
          <w:b/>
          <w:color w:val="808080"/>
          <w:sz w:val="16"/>
        </w:rPr>
        <w:t>Deutschland</w:t>
      </w:r>
      <w:r>
        <w:rPr>
          <w:color w:val="808080"/>
          <w:sz w:val="16"/>
        </w:rPr>
        <w:t>:</w:t>
      </w:r>
    </w:p>
    <w:p w14:paraId="13FA4294" w14:textId="77777777" w:rsidR="00012BF2" w:rsidRPr="009251F1" w:rsidRDefault="009251F1" w:rsidP="00DD5734">
      <w:pPr>
        <w:framePr w:w="3345" w:h="6589" w:hSpace="142" w:wrap="notBeside" w:vAnchor="page" w:hAnchor="page" w:x="7959" w:y="9193" w:anchorLock="1"/>
        <w:rPr>
          <w:color w:val="808080"/>
          <w:sz w:val="16"/>
        </w:rPr>
      </w:pPr>
      <w:r>
        <w:rPr>
          <w:color w:val="808080"/>
          <w:sz w:val="16"/>
        </w:rPr>
        <w:t>TURCK GmbH</w:t>
      </w:r>
    </w:p>
    <w:p w14:paraId="02D8E2E3"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Mülheim a. d. Ruhr</w:t>
      </w:r>
    </w:p>
    <w:p w14:paraId="5584DE0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Telefon: +49 208 4952-0</w:t>
      </w:r>
    </w:p>
    <w:p w14:paraId="6545A767" w14:textId="77777777" w:rsidR="00012BF2" w:rsidRPr="00A73339" w:rsidRDefault="00012BF2" w:rsidP="00DD5734">
      <w:pPr>
        <w:framePr w:w="3345" w:h="6589" w:hSpace="142" w:wrap="notBeside" w:vAnchor="page" w:hAnchor="page" w:x="7959" w:y="9193" w:anchorLock="1"/>
        <w:rPr>
          <w:color w:val="808080"/>
          <w:sz w:val="16"/>
          <w:lang w:val="fr-FR"/>
        </w:rPr>
      </w:pPr>
      <w:r w:rsidRPr="00A73339">
        <w:rPr>
          <w:color w:val="808080"/>
          <w:sz w:val="16"/>
          <w:lang w:val="fr-FR"/>
        </w:rPr>
        <w:t>Mail: more@turck.com</w:t>
      </w:r>
    </w:p>
    <w:p w14:paraId="3C33FF7F" w14:textId="77777777" w:rsidR="00012BF2" w:rsidRPr="00A73339" w:rsidRDefault="00012BF2" w:rsidP="00DD5734">
      <w:pPr>
        <w:framePr w:w="3345" w:h="6589" w:hSpace="142" w:wrap="notBeside" w:vAnchor="page" w:hAnchor="page" w:x="7959" w:y="9193" w:anchorLock="1"/>
        <w:rPr>
          <w:color w:val="808080"/>
          <w:sz w:val="16"/>
          <w:lang w:val="fr-FR"/>
        </w:rPr>
      </w:pPr>
      <w:r w:rsidRPr="00A73339">
        <w:rPr>
          <w:color w:val="808080"/>
          <w:sz w:val="16"/>
          <w:lang w:val="fr-FR"/>
        </w:rPr>
        <w:t>Web: www.turck.com/de</w:t>
      </w:r>
    </w:p>
    <w:p w14:paraId="31DD8640" w14:textId="77777777" w:rsidR="00012BF2" w:rsidRPr="00A73339" w:rsidRDefault="00012BF2" w:rsidP="00DD5734">
      <w:pPr>
        <w:framePr w:w="3345" w:h="6589" w:hSpace="142" w:wrap="notBeside" w:vAnchor="page" w:hAnchor="page" w:x="7959" w:y="9193" w:anchorLock="1"/>
        <w:rPr>
          <w:color w:val="808080"/>
          <w:sz w:val="16"/>
          <w:lang w:val="fr-FR"/>
        </w:rPr>
      </w:pPr>
    </w:p>
    <w:p w14:paraId="1A741A4C" w14:textId="77777777" w:rsidR="00012BF2" w:rsidRPr="004120B6" w:rsidRDefault="00012BF2" w:rsidP="00DD5734">
      <w:pPr>
        <w:framePr w:w="3345" w:h="6589" w:hSpace="142" w:wrap="notBeside" w:vAnchor="page" w:hAnchor="page" w:x="7959" w:y="9193" w:anchorLock="1"/>
        <w:rPr>
          <w:color w:val="808080"/>
          <w:sz w:val="16"/>
        </w:rPr>
      </w:pPr>
      <w:r>
        <w:rPr>
          <w:b/>
          <w:color w:val="808080"/>
          <w:sz w:val="16"/>
        </w:rPr>
        <w:t>Österreich</w:t>
      </w:r>
      <w:r>
        <w:rPr>
          <w:color w:val="808080"/>
          <w:sz w:val="16"/>
        </w:rPr>
        <w:t>:</w:t>
      </w:r>
    </w:p>
    <w:p w14:paraId="73218F4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Turck GmbH</w:t>
      </w:r>
    </w:p>
    <w:p w14:paraId="698377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Graumanngasse 7/A 5-1 | A-1150 Wien</w:t>
      </w:r>
    </w:p>
    <w:p w14:paraId="739CC225"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Telefon: +43 1 4861587</w:t>
      </w:r>
    </w:p>
    <w:p w14:paraId="5FD0F9BA"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6F09512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537C07CF" w14:textId="77777777" w:rsidR="00012BF2" w:rsidRPr="004120B6" w:rsidRDefault="00012BF2" w:rsidP="00DD5734">
      <w:pPr>
        <w:framePr w:w="3345" w:h="6589" w:hSpace="142" w:wrap="notBeside" w:vAnchor="page" w:hAnchor="page" w:x="7959" w:y="9193" w:anchorLock="1"/>
        <w:rPr>
          <w:color w:val="808080"/>
          <w:sz w:val="16"/>
        </w:rPr>
      </w:pPr>
    </w:p>
    <w:p w14:paraId="58446FBB" w14:textId="77777777" w:rsidR="00012BF2" w:rsidRPr="004120B6" w:rsidRDefault="00012BF2" w:rsidP="00DD5734">
      <w:pPr>
        <w:framePr w:w="3345" w:h="6589" w:hSpace="142" w:wrap="notBeside" w:vAnchor="page" w:hAnchor="page" w:x="7959" w:y="9193" w:anchorLock="1"/>
        <w:rPr>
          <w:color w:val="808080"/>
          <w:sz w:val="16"/>
        </w:rPr>
      </w:pPr>
      <w:r>
        <w:rPr>
          <w:b/>
          <w:color w:val="808080"/>
          <w:sz w:val="16"/>
        </w:rPr>
        <w:t>Schweiz</w:t>
      </w:r>
      <w:r>
        <w:rPr>
          <w:color w:val="808080"/>
          <w:sz w:val="16"/>
        </w:rPr>
        <w:t>:</w:t>
      </w:r>
    </w:p>
    <w:p w14:paraId="547F497A"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Bachofen AG</w:t>
      </w:r>
    </w:p>
    <w:p w14:paraId="3232A06B"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Ackerstrasse</w:t>
      </w:r>
      <w:proofErr w:type="spellEnd"/>
      <w:r>
        <w:rPr>
          <w:color w:val="808080"/>
          <w:sz w:val="16"/>
        </w:rPr>
        <w:t xml:space="preserve"> 42 | CH-8610 Uster</w:t>
      </w:r>
    </w:p>
    <w:p w14:paraId="5B40ED34"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Telefon: +41 44 9441111</w:t>
      </w:r>
    </w:p>
    <w:p w14:paraId="64D8D6E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6DB95526"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A048EF5" w14:textId="77777777" w:rsidR="001B164A" w:rsidRPr="004120B6" w:rsidRDefault="001B164A" w:rsidP="00DD5734">
      <w:pPr>
        <w:framePr w:w="3345" w:h="6589" w:hSpace="142" w:wrap="notBeside" w:vAnchor="page" w:hAnchor="page" w:x="7959" w:y="9193" w:anchorLock="1"/>
        <w:rPr>
          <w:color w:val="808080"/>
          <w:sz w:val="16"/>
        </w:rPr>
      </w:pPr>
    </w:p>
    <w:p w14:paraId="1BED4C76" w14:textId="77777777" w:rsidR="001B164A" w:rsidRPr="004120B6" w:rsidRDefault="001B164A" w:rsidP="00DD5734">
      <w:pPr>
        <w:framePr w:w="3345" w:h="6589" w:hSpace="142" w:wrap="notBeside" w:vAnchor="page" w:hAnchor="page" w:x="7959" w:y="9193" w:anchorLock="1"/>
        <w:rPr>
          <w:color w:val="808080"/>
          <w:sz w:val="16"/>
        </w:rPr>
      </w:pPr>
    </w:p>
    <w:p w14:paraId="799AFD4A" w14:textId="39978681" w:rsidR="001B164A" w:rsidRDefault="001B164A" w:rsidP="00DD5734">
      <w:pPr>
        <w:framePr w:w="3345" w:h="6589" w:hSpace="142" w:wrap="notBeside" w:vAnchor="page" w:hAnchor="page" w:x="7959" w:y="9193" w:anchorLock="1"/>
        <w:rPr>
          <w:color w:val="808080"/>
          <w:sz w:val="16"/>
        </w:rPr>
      </w:pPr>
      <w:r>
        <w:rPr>
          <w:color w:val="808080"/>
          <w:sz w:val="16"/>
        </w:rPr>
        <w:t xml:space="preserve">Text und Bild finden Sie zum Download unter: </w:t>
      </w:r>
      <w:hyperlink r:id="rId12" w:history="1">
        <w:r w:rsidR="00D635F7" w:rsidRPr="00A5664D">
          <w:rPr>
            <w:rStyle w:val="Hyperlink"/>
            <w:sz w:val="16"/>
          </w:rPr>
          <w:t>www.turck.com/de/presse</w:t>
        </w:r>
      </w:hyperlink>
    </w:p>
    <w:p w14:paraId="49F40973" w14:textId="77777777" w:rsidR="00DD5734" w:rsidRDefault="00DD5734" w:rsidP="00DD5734">
      <w:pPr>
        <w:framePr w:w="3345" w:h="6589" w:hSpace="142" w:wrap="notBeside" w:vAnchor="page" w:hAnchor="page" w:x="7959" w:y="9193" w:anchorLock="1"/>
        <w:rPr>
          <w:color w:val="808080"/>
          <w:sz w:val="16"/>
        </w:rPr>
      </w:pPr>
    </w:p>
    <w:p w14:paraId="321B6D80" w14:textId="6BB837F8" w:rsidR="008520A0" w:rsidRPr="008520A0" w:rsidRDefault="008520A0" w:rsidP="008520A0">
      <w:pPr>
        <w:framePr w:w="6209" w:h="13078" w:wrap="notBeside" w:vAnchor="page" w:hAnchor="page" w:x="1248" w:y="2836" w:anchorLock="1"/>
        <w:spacing w:after="240"/>
        <w:rPr>
          <w:sz w:val="28"/>
          <w:szCs w:val="28"/>
        </w:rPr>
      </w:pPr>
      <w:r>
        <w:rPr>
          <w:iCs/>
          <w:sz w:val="28"/>
          <w:szCs w:val="28"/>
        </w:rPr>
        <w:t>Analoge Neigungssensoren für 12</w:t>
      </w:r>
      <w:r w:rsidR="00CF6C02">
        <w:rPr>
          <w:iCs/>
          <w:sz w:val="28"/>
          <w:szCs w:val="28"/>
        </w:rPr>
        <w:t>/24</w:t>
      </w:r>
      <w:r>
        <w:rPr>
          <w:iCs/>
          <w:sz w:val="28"/>
          <w:szCs w:val="28"/>
        </w:rPr>
        <w:t>-V-Bordnetze</w:t>
      </w:r>
    </w:p>
    <w:p w14:paraId="6144907A" w14:textId="6A1117A6" w:rsidR="008520A0" w:rsidRPr="000B143A" w:rsidRDefault="008520A0" w:rsidP="008520A0">
      <w:pPr>
        <w:pStyle w:val="Subhead"/>
        <w:framePr w:w="6209" w:h="13078" w:wrap="notBeside" w:vAnchor="page" w:hAnchor="page" w:x="1248" w:y="2836" w:anchorLock="1"/>
        <w:spacing w:after="360"/>
        <w:rPr>
          <w:sz w:val="18"/>
          <w:szCs w:val="18"/>
          <w:lang w:val="de-DE"/>
        </w:rPr>
      </w:pPr>
      <w:r>
        <w:rPr>
          <w:iCs/>
          <w:sz w:val="18"/>
          <w:szCs w:val="18"/>
          <w:lang w:val="de-DE"/>
        </w:rPr>
        <w:t>TURCKs QR20</w:t>
      </w:r>
      <w:r w:rsidR="00683BCA">
        <w:rPr>
          <w:iCs/>
          <w:sz w:val="18"/>
          <w:szCs w:val="18"/>
          <w:lang w:val="de-DE"/>
        </w:rPr>
        <w:t>-Sensoren</w:t>
      </w:r>
      <w:r>
        <w:rPr>
          <w:iCs/>
          <w:sz w:val="18"/>
          <w:szCs w:val="18"/>
          <w:lang w:val="de-DE"/>
        </w:rPr>
        <w:t xml:space="preserve"> arbeiten ab 8 V DC Versorgungsspannung, messen dynamisch per Sensorfusion und halten 200 g Schock aus</w:t>
      </w:r>
    </w:p>
    <w:p w14:paraId="1E679561" w14:textId="383C2E62" w:rsidR="008520A0" w:rsidRDefault="008520A0" w:rsidP="008520A0">
      <w:pPr>
        <w:pStyle w:val="LauftextPI"/>
        <w:framePr w:w="6209" w:h="13078" w:wrap="notBeside" w:vAnchor="page" w:hAnchor="page" w:x="1248" w:y="2836" w:anchorLock="1"/>
        <w:rPr>
          <w:lang w:val="de-DE"/>
        </w:rPr>
      </w:pPr>
      <w:r>
        <w:rPr>
          <w:lang w:val="de-DE"/>
        </w:rPr>
        <w:t xml:space="preserve">Mülheim, </w:t>
      </w:r>
      <w:r w:rsidR="000F1BF8">
        <w:rPr>
          <w:lang w:val="de-DE"/>
        </w:rPr>
        <w:t>10</w:t>
      </w:r>
      <w:r>
        <w:rPr>
          <w:lang w:val="de-DE"/>
        </w:rPr>
        <w:t xml:space="preserve">. </w:t>
      </w:r>
      <w:r w:rsidR="000F1BF8">
        <w:rPr>
          <w:lang w:val="de-DE"/>
        </w:rPr>
        <w:t>September</w:t>
      </w:r>
      <w:r>
        <w:rPr>
          <w:lang w:val="de-DE"/>
        </w:rPr>
        <w:t xml:space="preserve"> 2026 – TURCK erweitert die Neigungssensoren der Baureihe QR20 um analoge Ausführungen mit Mobile-Equipment-Eigenschaften. Die Sensoren arbeiten ab 8 V DC Versorgungsspannung und erfüllen EMV-Anforderungen aus der Automobiltechnik. Damit liefern sie in 12-V-Bordnetzen mobiler Arbeitsmaschinen spezifikationskonforme Neigungswerte, ohne Feldbus und zusätzliche Auswerteelektronik. Die dynamischen Ausführungen fusionieren Beschleunigungs- und </w:t>
      </w:r>
      <w:proofErr w:type="spellStart"/>
      <w:r>
        <w:rPr>
          <w:lang w:val="de-DE"/>
        </w:rPr>
        <w:t>Gyroskopsignale</w:t>
      </w:r>
      <w:proofErr w:type="spellEnd"/>
      <w:r>
        <w:rPr>
          <w:lang w:val="de-DE"/>
        </w:rPr>
        <w:t xml:space="preserve"> und geben den Winkel auch unter Vibration, Schock und Störbeschleunigung schnell und präzise aus. Statische Ausführungen messen rein beschleunigungsbasiert. Beide Messprinzipien bietet TURCK 1-achsig mit 360° Messbereich und 2-achsig mit ±85° an.</w:t>
      </w:r>
    </w:p>
    <w:p w14:paraId="1EED8A28" w14:textId="77777777" w:rsidR="000978FE" w:rsidRPr="009135D7" w:rsidRDefault="000978FE" w:rsidP="008520A0">
      <w:pPr>
        <w:pStyle w:val="LauftextPI"/>
        <w:framePr w:w="6209" w:h="13078" w:wrap="notBeside" w:vAnchor="page" w:hAnchor="page" w:x="1248" w:y="2836" w:anchorLock="1"/>
        <w:rPr>
          <w:lang w:val="de-DE"/>
        </w:rPr>
      </w:pPr>
    </w:p>
    <w:p w14:paraId="6B4A0543" w14:textId="77777777" w:rsidR="008520A0" w:rsidRDefault="008520A0" w:rsidP="008520A0">
      <w:pPr>
        <w:pStyle w:val="LauftextPI"/>
        <w:framePr w:w="6209" w:h="13078" w:wrap="notBeside" w:vAnchor="page" w:hAnchor="page" w:x="1248" w:y="2836" w:anchorLock="1"/>
        <w:rPr>
          <w:lang w:val="de-DE"/>
        </w:rPr>
      </w:pPr>
      <w:r>
        <w:rPr>
          <w:lang w:val="de-DE"/>
        </w:rPr>
        <w:t>Das QR20-Gehäuse hält Schocks bis 200 g aus und arbeitet zwischen -40 und +85 °C. Es ist transluzent ausgeführt, sodass die Anzeigen ohne LED-Linsen auskommen und eine Eintrittsstelle für Feuchtigkeit entfällt. Die Sensoren erreichen die Schutzarten IP66, IP67, IP68 und IP69K. Für besonders raue Einsätze steht das Schutzgehäuse GUARD-QR20 als Zubehör bereit. Elektrisch sind die Geräte auf 100 V/m Störfestigkeit nach ISO 11452-2 und 200 mA nach ISO 11452-4 spezifiziert. Sie überstehen leitungsgeführte Störungen nach ISO 7637-2 Level 4 sowie Load-Dump-Ereignisse nach ISO 16750-2 und tragen die Typgenehmigung E1.</w:t>
      </w:r>
    </w:p>
    <w:p w14:paraId="6A7412E1" w14:textId="77777777" w:rsidR="000978FE" w:rsidRPr="009135D7" w:rsidRDefault="000978FE" w:rsidP="008520A0">
      <w:pPr>
        <w:pStyle w:val="LauftextPI"/>
        <w:framePr w:w="6209" w:h="13078" w:wrap="notBeside" w:vAnchor="page" w:hAnchor="page" w:x="1248" w:y="2836" w:anchorLock="1"/>
        <w:rPr>
          <w:lang w:val="de-DE"/>
        </w:rPr>
      </w:pPr>
    </w:p>
    <w:p w14:paraId="11B8C478" w14:textId="43738608" w:rsidR="008520A0" w:rsidRPr="009135D7" w:rsidRDefault="008520A0" w:rsidP="008520A0">
      <w:pPr>
        <w:pStyle w:val="LauftextPI"/>
        <w:framePr w:w="6209" w:h="13078" w:wrap="notBeside" w:vAnchor="page" w:hAnchor="page" w:x="1248" w:y="2836" w:anchorLock="1"/>
        <w:rPr>
          <w:lang w:val="de-DE"/>
        </w:rPr>
      </w:pPr>
      <w:r>
        <w:rPr>
          <w:lang w:val="de-DE"/>
        </w:rPr>
        <w:t xml:space="preserve">Die Ausgangsart wählen Anwender per IODD-Parametrierung in der TURCK Automation Suite (TAS): 4 bis 20 mA, 0 bis 20 mA, 0,1 bis 4,9 V, 0 bis 5 V, 0,5 bis 4,5 V oder 0 bis 10 V. Ebenso lassen sich Messbereich, Filter und Mittelpunkt je Achse einstellen, entweder über die Winkeleingabe in Grad oder durch Übernahme der aktuellen Winkellage. Ohne Software genügt der Easy Teach über eine Brücke zwischen Pin 5 und Pin 1; die patentierte </w:t>
      </w:r>
      <w:proofErr w:type="spellStart"/>
      <w:r>
        <w:rPr>
          <w:lang w:val="de-DE"/>
        </w:rPr>
        <w:t>Wasserwaagenfunktion</w:t>
      </w:r>
      <w:proofErr w:type="spellEnd"/>
      <w:r>
        <w:rPr>
          <w:lang w:val="de-DE"/>
        </w:rPr>
        <w:t xml:space="preserve"> zeigt die Ausrichtung direkt am Gerät.</w:t>
      </w:r>
    </w:p>
    <w:p w14:paraId="33761B98" w14:textId="00CA1307" w:rsidR="00A73339" w:rsidRPr="00A73339" w:rsidRDefault="00A73339" w:rsidP="00A73339">
      <w:pPr>
        <w:tabs>
          <w:tab w:val="left" w:pos="1080"/>
        </w:tabs>
        <w:rPr>
          <w:lang w:eastAsia="ja-JP"/>
        </w:rPr>
      </w:pPr>
    </w:p>
    <w:sectPr w:rsidR="00A73339" w:rsidRPr="00A73339"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0C90" w14:textId="77777777" w:rsidR="00E9107C" w:rsidRDefault="00E9107C">
      <w:r>
        <w:separator/>
      </w:r>
    </w:p>
  </w:endnote>
  <w:endnote w:type="continuationSeparator" w:id="0">
    <w:p w14:paraId="58DC0F00" w14:textId="77777777" w:rsidR="00E9107C" w:rsidRDefault="00E9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E901" w14:textId="77777777" w:rsidR="00E9107C" w:rsidRDefault="00E9107C">
      <w:r>
        <w:separator/>
      </w:r>
    </w:p>
  </w:footnote>
  <w:footnote w:type="continuationSeparator" w:id="0">
    <w:p w14:paraId="71217AC4" w14:textId="77777777" w:rsidR="00E9107C" w:rsidRDefault="00E9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48B4"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1C30C9F" wp14:editId="02C7F826">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62A01C1"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B42"/>
    <w:rsid w:val="00012BF2"/>
    <w:rsid w:val="00033072"/>
    <w:rsid w:val="0004009F"/>
    <w:rsid w:val="00055BA0"/>
    <w:rsid w:val="00077A27"/>
    <w:rsid w:val="000978FE"/>
    <w:rsid w:val="00097B21"/>
    <w:rsid w:val="000A3084"/>
    <w:rsid w:val="000B537F"/>
    <w:rsid w:val="000C3FC0"/>
    <w:rsid w:val="000D2214"/>
    <w:rsid w:val="000F0B80"/>
    <w:rsid w:val="000F1BF8"/>
    <w:rsid w:val="001060D1"/>
    <w:rsid w:val="00134B2C"/>
    <w:rsid w:val="00145785"/>
    <w:rsid w:val="00190B17"/>
    <w:rsid w:val="001A28DC"/>
    <w:rsid w:val="001A600D"/>
    <w:rsid w:val="001B164A"/>
    <w:rsid w:val="001B60EF"/>
    <w:rsid w:val="001C015D"/>
    <w:rsid w:val="001C747C"/>
    <w:rsid w:val="001D4244"/>
    <w:rsid w:val="001E518F"/>
    <w:rsid w:val="0021486E"/>
    <w:rsid w:val="002201A7"/>
    <w:rsid w:val="002539A8"/>
    <w:rsid w:val="0025734C"/>
    <w:rsid w:val="00273D01"/>
    <w:rsid w:val="002755B9"/>
    <w:rsid w:val="0028339C"/>
    <w:rsid w:val="002B1257"/>
    <w:rsid w:val="002B4BC2"/>
    <w:rsid w:val="002F109A"/>
    <w:rsid w:val="002F2357"/>
    <w:rsid w:val="003139B7"/>
    <w:rsid w:val="00317AFE"/>
    <w:rsid w:val="00320FEF"/>
    <w:rsid w:val="0033662E"/>
    <w:rsid w:val="00357879"/>
    <w:rsid w:val="00377030"/>
    <w:rsid w:val="003A01B1"/>
    <w:rsid w:val="003A100F"/>
    <w:rsid w:val="003A5F6B"/>
    <w:rsid w:val="003C412E"/>
    <w:rsid w:val="003E79AA"/>
    <w:rsid w:val="003E7BAD"/>
    <w:rsid w:val="003F21A8"/>
    <w:rsid w:val="0040016C"/>
    <w:rsid w:val="004120B6"/>
    <w:rsid w:val="004232BB"/>
    <w:rsid w:val="00427483"/>
    <w:rsid w:val="004338E2"/>
    <w:rsid w:val="00437DED"/>
    <w:rsid w:val="00453417"/>
    <w:rsid w:val="00497095"/>
    <w:rsid w:val="004A2DB5"/>
    <w:rsid w:val="004B40B9"/>
    <w:rsid w:val="004E4C5F"/>
    <w:rsid w:val="004F1C73"/>
    <w:rsid w:val="004F21CC"/>
    <w:rsid w:val="004F60EC"/>
    <w:rsid w:val="00506DF9"/>
    <w:rsid w:val="00553D45"/>
    <w:rsid w:val="0056406D"/>
    <w:rsid w:val="005926C4"/>
    <w:rsid w:val="00593C86"/>
    <w:rsid w:val="005A1028"/>
    <w:rsid w:val="005A1DF8"/>
    <w:rsid w:val="005A69D7"/>
    <w:rsid w:val="005B23EB"/>
    <w:rsid w:val="005C6882"/>
    <w:rsid w:val="005E385D"/>
    <w:rsid w:val="00605B42"/>
    <w:rsid w:val="00617E10"/>
    <w:rsid w:val="00624E52"/>
    <w:rsid w:val="006311D5"/>
    <w:rsid w:val="00646B6E"/>
    <w:rsid w:val="006809DD"/>
    <w:rsid w:val="00683678"/>
    <w:rsid w:val="00683BCA"/>
    <w:rsid w:val="006A4D47"/>
    <w:rsid w:val="006B608B"/>
    <w:rsid w:val="006B69C0"/>
    <w:rsid w:val="006C20E2"/>
    <w:rsid w:val="006C3BF9"/>
    <w:rsid w:val="006D27CF"/>
    <w:rsid w:val="006D7FFB"/>
    <w:rsid w:val="00700928"/>
    <w:rsid w:val="007036FC"/>
    <w:rsid w:val="0070789B"/>
    <w:rsid w:val="0071261D"/>
    <w:rsid w:val="00722C85"/>
    <w:rsid w:val="00756F4E"/>
    <w:rsid w:val="00770FC4"/>
    <w:rsid w:val="00771651"/>
    <w:rsid w:val="00771B24"/>
    <w:rsid w:val="00773758"/>
    <w:rsid w:val="00790183"/>
    <w:rsid w:val="007A2B6E"/>
    <w:rsid w:val="007E1092"/>
    <w:rsid w:val="007F7294"/>
    <w:rsid w:val="007F79E3"/>
    <w:rsid w:val="008031C9"/>
    <w:rsid w:val="0082715E"/>
    <w:rsid w:val="008362D4"/>
    <w:rsid w:val="00840E5D"/>
    <w:rsid w:val="0085145A"/>
    <w:rsid w:val="008520A0"/>
    <w:rsid w:val="00866FD4"/>
    <w:rsid w:val="008674D6"/>
    <w:rsid w:val="00881C66"/>
    <w:rsid w:val="008A00AA"/>
    <w:rsid w:val="008B3F10"/>
    <w:rsid w:val="008C6A8C"/>
    <w:rsid w:val="008E70B1"/>
    <w:rsid w:val="008F59AF"/>
    <w:rsid w:val="00900BE9"/>
    <w:rsid w:val="0090383B"/>
    <w:rsid w:val="00905617"/>
    <w:rsid w:val="009135D7"/>
    <w:rsid w:val="009136D3"/>
    <w:rsid w:val="00916C7A"/>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6595A"/>
    <w:rsid w:val="00A73339"/>
    <w:rsid w:val="00A7747C"/>
    <w:rsid w:val="00AC2E91"/>
    <w:rsid w:val="00AE0F87"/>
    <w:rsid w:val="00B03E26"/>
    <w:rsid w:val="00B06F43"/>
    <w:rsid w:val="00B112B6"/>
    <w:rsid w:val="00B11DC3"/>
    <w:rsid w:val="00B15C5E"/>
    <w:rsid w:val="00B37E68"/>
    <w:rsid w:val="00B5659F"/>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572B6"/>
    <w:rsid w:val="00C7203C"/>
    <w:rsid w:val="00C92BDA"/>
    <w:rsid w:val="00CA22F8"/>
    <w:rsid w:val="00CB4134"/>
    <w:rsid w:val="00CB55A3"/>
    <w:rsid w:val="00CD58F0"/>
    <w:rsid w:val="00CD5CEA"/>
    <w:rsid w:val="00CE1144"/>
    <w:rsid w:val="00CE7FC3"/>
    <w:rsid w:val="00CF6C02"/>
    <w:rsid w:val="00CF76B6"/>
    <w:rsid w:val="00D06133"/>
    <w:rsid w:val="00D21DEF"/>
    <w:rsid w:val="00D23908"/>
    <w:rsid w:val="00D4096F"/>
    <w:rsid w:val="00D52686"/>
    <w:rsid w:val="00D635F7"/>
    <w:rsid w:val="00D70F25"/>
    <w:rsid w:val="00D71851"/>
    <w:rsid w:val="00D82E33"/>
    <w:rsid w:val="00DB158B"/>
    <w:rsid w:val="00DC2444"/>
    <w:rsid w:val="00DD5734"/>
    <w:rsid w:val="00E02CC5"/>
    <w:rsid w:val="00E40555"/>
    <w:rsid w:val="00E467D1"/>
    <w:rsid w:val="00E64EDE"/>
    <w:rsid w:val="00E65C41"/>
    <w:rsid w:val="00E82F92"/>
    <w:rsid w:val="00E9107C"/>
    <w:rsid w:val="00EB51B2"/>
    <w:rsid w:val="00EE2C71"/>
    <w:rsid w:val="00EE3319"/>
    <w:rsid w:val="00F205E7"/>
    <w:rsid w:val="00F21C06"/>
    <w:rsid w:val="00F53E2D"/>
    <w:rsid w:val="00F619EF"/>
    <w:rsid w:val="00F66255"/>
    <w:rsid w:val="00F822C1"/>
    <w:rsid w:val="00FA05D5"/>
    <w:rsid w:val="00FA2996"/>
    <w:rsid w:val="00FB15C1"/>
    <w:rsid w:val="00FD0019"/>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9D9FA"/>
  <w15:chartTrackingRefBased/>
  <w15:docId w15:val="{2DEC0489-4BF8-4C2D-AB1E-A280073BA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D63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com/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de/spotlight/produktneuheiten/analoge-neigungssensoren-fuer-12-v-bordnetz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2.xml><?xml version="1.0" encoding="utf-8"?>
<ds:datastoreItem xmlns:ds="http://schemas.openxmlformats.org/officeDocument/2006/customXml" ds:itemID="{F64AD6B6-1CD4-46D4-9B7E-23BB358F3B5C}">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333013AC-5FE7-4A5F-BEF1-C8E959CD8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FCC15-1D71-4125-A769-B7CF7014EB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Turck_PRxx_DE.dotx</Template>
  <TotalTime>0</TotalTime>
  <Pages>2</Pages>
  <Words>384</Words>
  <Characters>2552</Characters>
  <Application>Microsoft Office Word</Application>
  <DocSecurity>0</DocSecurity>
  <Lines>84</Lines>
  <Paragraphs>37</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Tripp, Lukas</cp:lastModifiedBy>
  <cp:revision>10</cp:revision>
  <cp:lastPrinted>2015-10-13T16:45:00Z</cp:lastPrinted>
  <dcterms:created xsi:type="dcterms:W3CDTF">2026-07-29T15:25:00Z</dcterms:created>
  <dcterms:modified xsi:type="dcterms:W3CDTF">2026-09-02T14:29:00Z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